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E292D" w14:textId="77777777" w:rsidR="00AD0E28" w:rsidRPr="009E786A" w:rsidRDefault="00B40885" w:rsidP="00AD0E28">
      <w:pPr>
        <w:spacing w:after="160" w:line="276" w:lineRule="auto"/>
        <w:jc w:val="center"/>
        <w:rPr>
          <w:rFonts w:ascii="Lato" w:hAnsi="Lato"/>
          <w:b/>
        </w:rPr>
      </w:pPr>
      <w:bookmarkStart w:id="0" w:name="_Hlk1551321"/>
      <w:r>
        <w:rPr>
          <w:rFonts w:ascii="Lato" w:hAnsi="Lato"/>
          <w:b/>
          <w:noProof/>
        </w:rPr>
        <w:pict w14:anchorId="614F42CF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7" type="#_x0000_t202" style="position:absolute;left:0;text-align:left;margin-left:0;margin-top:-7.7pt;width:185.9pt;height:113.6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">
            <v:textbox style="mso-next-textbox:#Pole tekstowe 2">
              <w:txbxContent>
                <w:p w14:paraId="284EEC50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76CC7BBF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1DB4418E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27439F1B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683BA353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52F5A328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348126F9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59C0F872" w14:textId="77777777" w:rsidR="00AD0E28" w:rsidRDefault="00AD0E28" w:rsidP="00AD0E28">
                  <w:pPr>
                    <w:rPr>
                      <w:sz w:val="20"/>
                      <w:szCs w:val="20"/>
                    </w:rPr>
                  </w:pPr>
                </w:p>
                <w:p w14:paraId="5B080D05" w14:textId="77777777" w:rsidR="00AD0E28" w:rsidRPr="009E786A" w:rsidRDefault="00AD0E28" w:rsidP="00AD0E28">
                  <w:pPr>
                    <w:rPr>
                      <w:rFonts w:ascii="Lato" w:hAnsi="Lato"/>
                      <w:sz w:val="20"/>
                      <w:szCs w:val="20"/>
                    </w:rPr>
                  </w:pPr>
                  <w:r w:rsidRPr="009E786A">
                    <w:rPr>
                      <w:rFonts w:ascii="Lato" w:hAnsi="Lato"/>
                      <w:sz w:val="20"/>
                      <w:szCs w:val="20"/>
                    </w:rPr>
                    <w:t>(pieczęć wykonawcy robót)</w:t>
                  </w:r>
                </w:p>
              </w:txbxContent>
            </v:textbox>
            <w10:wrap type="square" anchorx="margin"/>
          </v:shape>
        </w:pict>
      </w:r>
      <w:r>
        <w:rPr>
          <w:rFonts w:ascii="Lato" w:hAnsi="Lato"/>
          <w:b/>
          <w:noProof/>
        </w:rPr>
        <w:pict w14:anchorId="38C2E819">
          <v:shape id="_x0000_s1026" type="#_x0000_t202" style="position:absolute;left:0;text-align:left;margin-left:0;margin-top:-7.7pt;width:185.9pt;height:94.5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">
            <v:textbox style="mso-next-textbox:#_x0000_s1026">
              <w:txbxContent>
                <w:p w14:paraId="162A157E" w14:textId="77777777" w:rsidR="00AD0E28" w:rsidRPr="00D65965" w:rsidRDefault="00AD0E28" w:rsidP="00AD0E2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(pieczęć wykonawcy robót)</w:t>
                  </w:r>
                </w:p>
              </w:txbxContent>
            </v:textbox>
            <w10:wrap type="square" anchorx="margin"/>
          </v:shape>
        </w:pict>
      </w:r>
    </w:p>
    <w:p w14:paraId="3F0E87FA" w14:textId="34D14984" w:rsidR="00AD0E28" w:rsidRPr="009E786A" w:rsidRDefault="00AD0E28" w:rsidP="00AD0E28">
      <w:pPr>
        <w:jc w:val="both"/>
        <w:rPr>
          <w:rFonts w:ascii="Lato" w:hAnsi="Lato"/>
          <w:b/>
          <w:sz w:val="32"/>
          <w:szCs w:val="32"/>
        </w:rPr>
      </w:pPr>
      <w:r w:rsidRPr="009E786A">
        <w:rPr>
          <w:rFonts w:ascii="Lato" w:hAnsi="Lato"/>
          <w:b/>
          <w:sz w:val="32"/>
          <w:szCs w:val="32"/>
        </w:rPr>
        <w:t xml:space="preserve">                   </w:t>
      </w:r>
      <w:r w:rsidR="000172FB">
        <w:rPr>
          <w:rFonts w:ascii="Lato" w:hAnsi="Lato"/>
          <w:b/>
          <w:sz w:val="32"/>
          <w:szCs w:val="32"/>
        </w:rPr>
        <w:t>Kosztorys ofertowy</w:t>
      </w:r>
      <w:r w:rsidRPr="009E786A">
        <w:rPr>
          <w:rFonts w:ascii="Lato" w:hAnsi="Lato"/>
          <w:b/>
          <w:sz w:val="32"/>
          <w:szCs w:val="32"/>
        </w:rPr>
        <w:t xml:space="preserve"> na:</w:t>
      </w:r>
    </w:p>
    <w:p w14:paraId="47EB511B" w14:textId="77777777" w:rsidR="009E161A" w:rsidRPr="009E786A" w:rsidRDefault="009E161A" w:rsidP="009E161A">
      <w:pPr>
        <w:jc w:val="center"/>
        <w:rPr>
          <w:rFonts w:ascii="Lato" w:hAnsi="Lato"/>
          <w:b/>
          <w:sz w:val="22"/>
          <w:szCs w:val="22"/>
        </w:rPr>
      </w:pPr>
    </w:p>
    <w:p w14:paraId="75206A42" w14:textId="77777777" w:rsidR="00AD0E28" w:rsidRPr="009E786A" w:rsidRDefault="00AD0E28" w:rsidP="009E161A">
      <w:pPr>
        <w:jc w:val="center"/>
        <w:rPr>
          <w:rFonts w:ascii="Lato" w:hAnsi="Lato"/>
          <w:b/>
          <w:sz w:val="22"/>
          <w:szCs w:val="22"/>
        </w:rPr>
      </w:pPr>
    </w:p>
    <w:p w14:paraId="5333E18F" w14:textId="77777777" w:rsidR="00AD0E28" w:rsidRPr="009E786A" w:rsidRDefault="00AD0E28" w:rsidP="009E161A">
      <w:pPr>
        <w:jc w:val="center"/>
        <w:rPr>
          <w:rFonts w:ascii="Lato" w:hAnsi="Lato"/>
          <w:b/>
          <w:sz w:val="22"/>
          <w:szCs w:val="22"/>
        </w:rPr>
      </w:pPr>
    </w:p>
    <w:p w14:paraId="72060DB3" w14:textId="77777777" w:rsidR="00AD0E28" w:rsidRPr="009E786A" w:rsidRDefault="00AD0E28" w:rsidP="007D339B">
      <w:pPr>
        <w:rPr>
          <w:rFonts w:ascii="Lato" w:hAnsi="Lato"/>
          <w:b/>
          <w:sz w:val="22"/>
          <w:szCs w:val="22"/>
        </w:rPr>
      </w:pPr>
    </w:p>
    <w:p w14:paraId="672745A7" w14:textId="77777777" w:rsidR="00A87A05" w:rsidRDefault="00A87A05" w:rsidP="00402725">
      <w:pPr>
        <w:jc w:val="center"/>
        <w:rPr>
          <w:rFonts w:ascii="Lato" w:eastAsiaTheme="minorEastAsia" w:hAnsi="Lato"/>
          <w:b/>
          <w:sz w:val="28"/>
          <w:szCs w:val="28"/>
        </w:rPr>
      </w:pPr>
    </w:p>
    <w:p w14:paraId="40B2F487" w14:textId="77777777" w:rsidR="00A50680" w:rsidRDefault="00A50680" w:rsidP="00402725">
      <w:pPr>
        <w:jc w:val="center"/>
        <w:rPr>
          <w:rFonts w:ascii="Lato" w:eastAsiaTheme="minorEastAsia" w:hAnsi="Lato"/>
          <w:b/>
          <w:sz w:val="28"/>
          <w:szCs w:val="28"/>
        </w:rPr>
      </w:pPr>
    </w:p>
    <w:p w14:paraId="5488D684" w14:textId="3E4374C4" w:rsidR="00A50680" w:rsidRDefault="00A50680" w:rsidP="00402725">
      <w:pPr>
        <w:jc w:val="center"/>
        <w:rPr>
          <w:rFonts w:ascii="Lato" w:hAnsi="Lato"/>
          <w:b/>
          <w:bCs/>
        </w:rPr>
      </w:pPr>
      <w:r w:rsidRPr="00A50680">
        <w:rPr>
          <w:rFonts w:ascii="Lato" w:hAnsi="Lato"/>
          <w:b/>
          <w:bCs/>
        </w:rPr>
        <w:t>Remont infrastruktury i urządzeń zlokalizowanych na rzekach i kanałach Zarządu Zlewni w Gdańsku na terenie Nadzoru Wodnego w Lęborku.</w:t>
      </w:r>
    </w:p>
    <w:p w14:paraId="4E31FA91" w14:textId="77777777" w:rsidR="00A50680" w:rsidRDefault="00A50680" w:rsidP="00A50680">
      <w:pPr>
        <w:rPr>
          <w:rFonts w:ascii="Lato" w:hAnsi="Lato"/>
          <w:b/>
          <w:bCs/>
        </w:rPr>
      </w:pPr>
    </w:p>
    <w:p w14:paraId="6BD62C56" w14:textId="77777777" w:rsidR="00A50680" w:rsidRDefault="00A50680" w:rsidP="00402725">
      <w:pPr>
        <w:jc w:val="center"/>
        <w:rPr>
          <w:rFonts w:ascii="Lato" w:hAnsi="Lato"/>
          <w:b/>
          <w:bCs/>
        </w:rPr>
      </w:pPr>
    </w:p>
    <w:tbl>
      <w:tblPr>
        <w:tblStyle w:val="Tabela-Siatka1"/>
        <w:tblW w:w="9906" w:type="dxa"/>
        <w:tblLook w:val="04A0" w:firstRow="1" w:lastRow="0" w:firstColumn="1" w:lastColumn="0" w:noHBand="0" w:noVBand="1"/>
      </w:tblPr>
      <w:tblGrid>
        <w:gridCol w:w="723"/>
        <w:gridCol w:w="3780"/>
        <w:gridCol w:w="763"/>
        <w:gridCol w:w="1079"/>
        <w:gridCol w:w="79"/>
        <w:gridCol w:w="63"/>
        <w:gridCol w:w="1559"/>
        <w:gridCol w:w="1833"/>
        <w:gridCol w:w="27"/>
      </w:tblGrid>
      <w:tr w:rsidR="008D39FA" w:rsidRPr="00A50680" w14:paraId="3616968B" w14:textId="10737FD0" w:rsidTr="00A44E6A">
        <w:trPr>
          <w:gridAfter w:val="1"/>
          <w:wAfter w:w="27" w:type="dxa"/>
          <w:trHeight w:val="765"/>
        </w:trPr>
        <w:tc>
          <w:tcPr>
            <w:tcW w:w="723" w:type="dxa"/>
            <w:shd w:val="clear" w:color="auto" w:fill="F2F2F2"/>
            <w:noWrap/>
            <w:vAlign w:val="center"/>
            <w:hideMark/>
          </w:tcPr>
          <w:p w14:paraId="4BF1DCCB" w14:textId="77777777" w:rsidR="008D39FA" w:rsidRPr="00A50680" w:rsidRDefault="008D39FA" w:rsidP="00A50680">
            <w:pPr>
              <w:spacing w:before="240"/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bookmarkStart w:id="1" w:name="_Hlk161144810"/>
            <w:r w:rsidRPr="00A50680">
              <w:rPr>
                <w:rFonts w:ascii="Lato" w:hAnsi="Lato" w:cs="Calibri"/>
                <w:b/>
              </w:rPr>
              <w:t>L.p.</w:t>
            </w:r>
          </w:p>
        </w:tc>
        <w:tc>
          <w:tcPr>
            <w:tcW w:w="3780" w:type="dxa"/>
            <w:shd w:val="clear" w:color="auto" w:fill="F2F2F2"/>
            <w:vAlign w:val="center"/>
            <w:hideMark/>
          </w:tcPr>
          <w:p w14:paraId="397F63C5" w14:textId="77777777" w:rsidR="008D39FA" w:rsidRPr="00A50680" w:rsidRDefault="008D39FA" w:rsidP="00A50680">
            <w:pPr>
              <w:spacing w:before="240"/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A50680">
              <w:rPr>
                <w:rFonts w:ascii="Lato" w:hAnsi="Lato" w:cs="Calibri"/>
                <w:b/>
              </w:rPr>
              <w:t>Opis / Zakres robót</w:t>
            </w:r>
          </w:p>
        </w:tc>
        <w:tc>
          <w:tcPr>
            <w:tcW w:w="763" w:type="dxa"/>
            <w:shd w:val="clear" w:color="auto" w:fill="F2F2F2"/>
            <w:noWrap/>
            <w:vAlign w:val="center"/>
            <w:hideMark/>
          </w:tcPr>
          <w:p w14:paraId="67234E9C" w14:textId="77777777" w:rsidR="008D39FA" w:rsidRPr="00A50680" w:rsidRDefault="008D39FA" w:rsidP="00A50680">
            <w:pPr>
              <w:spacing w:before="240"/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A50680">
              <w:rPr>
                <w:rFonts w:ascii="Lato" w:hAnsi="Lato" w:cs="Calibri"/>
                <w:b/>
              </w:rPr>
              <w:t>Jedn.</w:t>
            </w:r>
          </w:p>
        </w:tc>
        <w:tc>
          <w:tcPr>
            <w:tcW w:w="1158" w:type="dxa"/>
            <w:gridSpan w:val="2"/>
            <w:shd w:val="clear" w:color="auto" w:fill="F2F2F2"/>
            <w:vAlign w:val="center"/>
            <w:hideMark/>
          </w:tcPr>
          <w:p w14:paraId="508BB2E7" w14:textId="77777777" w:rsidR="008D39FA" w:rsidRPr="00A50680" w:rsidRDefault="008D39FA" w:rsidP="00A50680">
            <w:pPr>
              <w:spacing w:before="240"/>
              <w:jc w:val="center"/>
              <w:rPr>
                <w:rFonts w:ascii="Lato" w:hAnsi="Lato" w:cs="Calibri"/>
                <w:b/>
              </w:rPr>
            </w:pPr>
            <w:r w:rsidRPr="00A50680">
              <w:rPr>
                <w:rFonts w:ascii="Lato" w:hAnsi="Lato" w:cs="Calibri"/>
                <w:b/>
              </w:rPr>
              <w:t>Ilość jedn.</w:t>
            </w:r>
          </w:p>
          <w:p w14:paraId="1A5B27E7" w14:textId="77777777" w:rsidR="008D39FA" w:rsidRPr="00A50680" w:rsidRDefault="008D39FA" w:rsidP="00A50680">
            <w:pPr>
              <w:spacing w:before="240"/>
              <w:jc w:val="center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622" w:type="dxa"/>
            <w:gridSpan w:val="2"/>
            <w:shd w:val="clear" w:color="auto" w:fill="F2F2F2"/>
            <w:vAlign w:val="center"/>
          </w:tcPr>
          <w:p w14:paraId="298FD53A" w14:textId="07656AAC" w:rsidR="008D39FA" w:rsidRDefault="008D39FA">
            <w:pPr>
              <w:spacing w:after="160" w:line="259" w:lineRule="auto"/>
              <w:rPr>
                <w:rFonts w:ascii="Lato" w:hAnsi="Lato" w:cs="Calibri"/>
                <w:b/>
                <w:bCs/>
                <w:color w:val="000000"/>
              </w:rPr>
            </w:pPr>
            <w:r>
              <w:rPr>
                <w:rFonts w:ascii="Lato" w:hAnsi="Lato" w:cs="Calibri"/>
                <w:b/>
                <w:bCs/>
                <w:color w:val="000000"/>
              </w:rPr>
              <w:t>Cena jedn.</w:t>
            </w:r>
          </w:p>
          <w:p w14:paraId="248BFDAE" w14:textId="77777777" w:rsidR="008D39FA" w:rsidRPr="00A50680" w:rsidRDefault="008D39FA" w:rsidP="00A50680">
            <w:pPr>
              <w:spacing w:before="240"/>
              <w:jc w:val="center"/>
              <w:rPr>
                <w:rFonts w:ascii="Lato" w:hAnsi="Lato" w:cs="Calibri"/>
                <w:b/>
                <w:bCs/>
                <w:color w:val="000000"/>
              </w:rPr>
            </w:pPr>
          </w:p>
        </w:tc>
        <w:tc>
          <w:tcPr>
            <w:tcW w:w="1833" w:type="dxa"/>
            <w:shd w:val="clear" w:color="auto" w:fill="F2F2F2"/>
            <w:vAlign w:val="center"/>
          </w:tcPr>
          <w:p w14:paraId="70B1C6F6" w14:textId="3217DC1B" w:rsidR="008D39FA" w:rsidRDefault="008D39FA">
            <w:pPr>
              <w:spacing w:after="160" w:line="259" w:lineRule="auto"/>
              <w:rPr>
                <w:rFonts w:ascii="Lato" w:hAnsi="Lato" w:cs="Calibri"/>
                <w:b/>
                <w:bCs/>
                <w:color w:val="000000"/>
              </w:rPr>
            </w:pPr>
            <w:r>
              <w:rPr>
                <w:rFonts w:ascii="Lato" w:hAnsi="Lato" w:cs="Calibri"/>
                <w:b/>
                <w:bCs/>
                <w:color w:val="000000"/>
              </w:rPr>
              <w:t>Wartość netto</w:t>
            </w:r>
          </w:p>
          <w:p w14:paraId="39FB1718" w14:textId="77777777" w:rsidR="008D39FA" w:rsidRPr="00A50680" w:rsidRDefault="008D39FA" w:rsidP="00A50680">
            <w:pPr>
              <w:spacing w:before="240"/>
              <w:jc w:val="center"/>
              <w:rPr>
                <w:rFonts w:ascii="Lato" w:hAnsi="Lato" w:cs="Calibri"/>
                <w:b/>
                <w:bCs/>
                <w:color w:val="000000"/>
              </w:rPr>
            </w:pPr>
          </w:p>
        </w:tc>
      </w:tr>
      <w:tr w:rsidR="00A50680" w:rsidRPr="00A50680" w14:paraId="05AC2505" w14:textId="77777777" w:rsidTr="00EA0F66">
        <w:trPr>
          <w:trHeight w:val="578"/>
        </w:trPr>
        <w:tc>
          <w:tcPr>
            <w:tcW w:w="9906" w:type="dxa"/>
            <w:gridSpan w:val="9"/>
            <w:shd w:val="clear" w:color="auto" w:fill="F2F2F2"/>
            <w:noWrap/>
          </w:tcPr>
          <w:p w14:paraId="1B9A333B" w14:textId="77777777" w:rsidR="00A50680" w:rsidRPr="00A50680" w:rsidRDefault="00A50680" w:rsidP="00A50680">
            <w:pPr>
              <w:keepNext/>
              <w:spacing w:line="360" w:lineRule="auto"/>
              <w:jc w:val="center"/>
              <w:outlineLvl w:val="1"/>
              <w:rPr>
                <w:rFonts w:ascii="Lato" w:hAnsi="Lato" w:cs="Calibri"/>
                <w:b/>
                <w:bCs/>
                <w:color w:val="000000"/>
                <w:lang w:val="x-none" w:eastAsia="x-none"/>
              </w:rPr>
            </w:pPr>
            <w:r w:rsidRPr="00A50680">
              <w:rPr>
                <w:rFonts w:ascii="Lato" w:hAnsi="Lato"/>
                <w:b/>
                <w:bCs/>
              </w:rPr>
              <w:t>Remont infrastruktury i urządzeń zlokalizowanych na rzekach i kanałach Zarządu Zlewni w Gdańsku na terenie Nadzoru Wodnego w Lęborku.</w:t>
            </w:r>
          </w:p>
        </w:tc>
      </w:tr>
      <w:tr w:rsidR="00A50680" w:rsidRPr="00A50680" w14:paraId="589680DB" w14:textId="77777777" w:rsidTr="00EA0F66">
        <w:trPr>
          <w:trHeight w:val="300"/>
        </w:trPr>
        <w:tc>
          <w:tcPr>
            <w:tcW w:w="9906" w:type="dxa"/>
            <w:gridSpan w:val="9"/>
            <w:shd w:val="clear" w:color="auto" w:fill="BFBFBF"/>
            <w:noWrap/>
            <w:vAlign w:val="center"/>
          </w:tcPr>
          <w:p w14:paraId="3814E857" w14:textId="77777777" w:rsidR="00A50680" w:rsidRPr="00A50680" w:rsidRDefault="00A50680" w:rsidP="00A50680">
            <w:pPr>
              <w:jc w:val="center"/>
              <w:rPr>
                <w:rFonts w:ascii="Lato" w:hAnsi="Lato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A50680">
              <w:rPr>
                <w:rFonts w:ascii="Lato" w:hAnsi="Lato"/>
                <w:b/>
                <w:bCs/>
                <w:snapToGrid w:val="0"/>
                <w:color w:val="000000"/>
                <w:sz w:val="20"/>
                <w:szCs w:val="20"/>
              </w:rPr>
              <w:t>Zadanie nr 1 – Rzeka Karwianka – jaz w km 2+448</w:t>
            </w:r>
          </w:p>
          <w:p w14:paraId="15221BF0" w14:textId="77777777" w:rsidR="00A50680" w:rsidRPr="00A50680" w:rsidRDefault="00A50680" w:rsidP="00A50680">
            <w:pPr>
              <w:jc w:val="center"/>
              <w:rPr>
                <w:rFonts w:ascii="Lato" w:hAnsi="Lato"/>
                <w:snapToGrid w:val="0"/>
                <w:color w:val="000000"/>
                <w:sz w:val="20"/>
                <w:szCs w:val="20"/>
              </w:rPr>
            </w:pPr>
          </w:p>
        </w:tc>
      </w:tr>
      <w:tr w:rsidR="00A50680" w:rsidRPr="00A50680" w14:paraId="1BE67F63" w14:textId="77777777" w:rsidTr="00EA0F66">
        <w:trPr>
          <w:trHeight w:val="167"/>
        </w:trPr>
        <w:tc>
          <w:tcPr>
            <w:tcW w:w="9906" w:type="dxa"/>
            <w:gridSpan w:val="9"/>
            <w:shd w:val="clear" w:color="auto" w:fill="F2F2F2"/>
            <w:noWrap/>
            <w:vAlign w:val="center"/>
          </w:tcPr>
          <w:p w14:paraId="20DA3404" w14:textId="77777777" w:rsidR="00A50680" w:rsidRPr="00A50680" w:rsidRDefault="00A50680" w:rsidP="00A50680">
            <w:pPr>
              <w:ind w:hanging="426"/>
              <w:jc w:val="center"/>
              <w:rPr>
                <w:rFonts w:ascii="Lato" w:eastAsia="Calibri" w:hAnsi="Lato" w:cs="Times-Roman"/>
                <w:b/>
                <w:bCs/>
                <w:sz w:val="18"/>
                <w:szCs w:val="18"/>
                <w:lang w:eastAsia="en-US"/>
              </w:rPr>
            </w:pPr>
            <w:r w:rsidRPr="00A50680">
              <w:rPr>
                <w:rFonts w:ascii="Lato" w:hAnsi="Lato"/>
                <w:b/>
                <w:bCs/>
                <w:snapToGrid w:val="0"/>
                <w:color w:val="000000"/>
                <w:sz w:val="18"/>
                <w:szCs w:val="18"/>
              </w:rPr>
              <w:t xml:space="preserve">Element robót 1.1                               </w:t>
            </w:r>
            <w:r w:rsidRPr="00A50680">
              <w:rPr>
                <w:rFonts w:ascii="Lato" w:eastAsia="Calibri" w:hAnsi="Lato" w:cs="Times-Roman"/>
                <w:b/>
                <w:bCs/>
                <w:sz w:val="18"/>
                <w:szCs w:val="18"/>
                <w:lang w:eastAsia="en-US"/>
              </w:rPr>
              <w:t>Roboty przygotowawcze - rozbiórka uszkodzonych elementów budowli</w:t>
            </w:r>
          </w:p>
          <w:p w14:paraId="6E0A4ADA" w14:textId="77777777" w:rsidR="00A50680" w:rsidRPr="00A50680" w:rsidRDefault="00A50680" w:rsidP="00A50680">
            <w:pPr>
              <w:ind w:hanging="426"/>
              <w:jc w:val="center"/>
              <w:rPr>
                <w:rFonts w:ascii="Lato" w:hAnsi="Lato"/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8D39FA" w:rsidRPr="00A50680" w14:paraId="48BE6B31" w14:textId="69491A66" w:rsidTr="00A44E6A">
        <w:trPr>
          <w:trHeight w:val="400"/>
        </w:trPr>
        <w:tc>
          <w:tcPr>
            <w:tcW w:w="723" w:type="dxa"/>
            <w:noWrap/>
            <w:vAlign w:val="center"/>
            <w:hideMark/>
          </w:tcPr>
          <w:p w14:paraId="74B1CBE8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3E8866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780" w:type="dxa"/>
            <w:tcBorders>
              <w:right w:val="single" w:sz="4" w:space="0" w:color="auto"/>
            </w:tcBorders>
            <w:vAlign w:val="center"/>
          </w:tcPr>
          <w:p w14:paraId="42BA36B6" w14:textId="77777777" w:rsidR="008D39FA" w:rsidRPr="00A50680" w:rsidRDefault="008D39FA" w:rsidP="00A50680">
            <w:pPr>
              <w:jc w:val="both"/>
              <w:rPr>
                <w:rFonts w:ascii="Lato" w:hAnsi="Lato" w:cs="Calibri"/>
                <w:snapToGrid w:val="0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snapToGrid w:val="0"/>
                <w:color w:val="000000"/>
                <w:sz w:val="20"/>
                <w:szCs w:val="20"/>
              </w:rPr>
              <w:t>Rozbiórka elementów konstrukcji betonowych zbrojonych. Rozbiórka istniejącej uszkodzonej kładki pomostowej przy jazie wykonanej ze elementów słupów energetycznych oraz elementów poklawiszowanych płyt betonowych.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1B8B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4A7FAB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A9EE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7,200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9A1A" w14:textId="77777777" w:rsidR="008D39FA" w:rsidRPr="00A50680" w:rsidRDefault="008D39FA" w:rsidP="00EE0CAC">
            <w:pPr>
              <w:ind w:left="-955" w:firstLine="955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BD48" w14:textId="77777777" w:rsidR="008D39FA" w:rsidRPr="00A50680" w:rsidRDefault="008D39FA" w:rsidP="00EE0CAC">
            <w:pPr>
              <w:ind w:left="-955" w:firstLine="955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5DB3D419" w14:textId="104ABDCC" w:rsidTr="00A44E6A">
        <w:trPr>
          <w:trHeight w:val="1357"/>
        </w:trPr>
        <w:tc>
          <w:tcPr>
            <w:tcW w:w="723" w:type="dxa"/>
            <w:tcBorders>
              <w:top w:val="single" w:sz="4" w:space="0" w:color="auto"/>
            </w:tcBorders>
            <w:noWrap/>
            <w:vAlign w:val="center"/>
          </w:tcPr>
          <w:p w14:paraId="4C2312E3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898715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37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FA14F7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Rozbiórka elementów konstrukcji betonowych niezbrojonych o grubości ponad 15 cm. Rozbiórka istniejących spękanych podpór betonowych na których oparta jest tymczasowa kładka.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02FD8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50DE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0,960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B1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E73F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2A1E4894" w14:textId="43B5E717" w:rsidTr="00A44E6A">
        <w:trPr>
          <w:trHeight w:val="506"/>
        </w:trPr>
        <w:tc>
          <w:tcPr>
            <w:tcW w:w="723" w:type="dxa"/>
            <w:tcBorders>
              <w:top w:val="single" w:sz="4" w:space="0" w:color="auto"/>
            </w:tcBorders>
            <w:noWrap/>
            <w:vAlign w:val="center"/>
          </w:tcPr>
          <w:p w14:paraId="56DCBA4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37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CC234F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Przecinanie poprzeczne palnikiem szt. tlenowym stalowych teowników normalnych o wysokości 100 mm. Rozbiórka balustrad stalowych istniejącego pomostu.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37BC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007F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1E4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2FD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288E6138" w14:textId="7DB3B17F" w:rsidTr="00A44E6A">
        <w:trPr>
          <w:trHeight w:val="2163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D311E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8FDE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Wywiezienie gruzu z terenu rozbiórki przy ręcznym załadowaniu i wyładowaniu, transport gruzu pojazdami samochodowymi na odległość 1 km, ciągnikiem kołowym z przyczepą.</w:t>
            </w:r>
          </w:p>
          <w:p w14:paraId="3C333155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Wywiezienie gruzu z rozbiórek pomostu żelbetowego oraz uszkodzonych balustrad oraz betonowych podpór istniejącej kładki poza obręb robót na składowisko gruzu na koszt wykonawcy.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F8631F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Arial" w:hAnsi="Arial" w:cs="Arial"/>
                <w:color w:val="000000"/>
                <w:sz w:val="20"/>
                <w:szCs w:val="20"/>
              </w:rPr>
              <w:t>³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F5C8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8,160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659F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51BD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12694F2D" w14:textId="3DE6597D" w:rsidTr="00EA0F66">
        <w:trPr>
          <w:trHeight w:val="179"/>
        </w:trPr>
        <w:tc>
          <w:tcPr>
            <w:tcW w:w="9906" w:type="dxa"/>
            <w:gridSpan w:val="9"/>
            <w:shd w:val="clear" w:color="auto" w:fill="F2F2F2"/>
            <w:noWrap/>
            <w:vAlign w:val="center"/>
          </w:tcPr>
          <w:p w14:paraId="4DF0C6A3" w14:textId="77777777" w:rsidR="008D39FA" w:rsidRPr="00A50680" w:rsidRDefault="008D39FA" w:rsidP="00A50680">
            <w:pPr>
              <w:jc w:val="center"/>
              <w:rPr>
                <w:rFonts w:ascii="Lato" w:eastAsia="Calibri" w:hAnsi="Lato" w:cs="Times-Roman"/>
                <w:b/>
                <w:bCs/>
                <w:sz w:val="20"/>
                <w:szCs w:val="20"/>
                <w:lang w:eastAsia="en-US"/>
              </w:rPr>
            </w:pPr>
            <w:r w:rsidRPr="00A50680">
              <w:rPr>
                <w:rFonts w:ascii="Lato" w:hAnsi="Lato"/>
                <w:b/>
                <w:bCs/>
                <w:snapToGrid w:val="0"/>
                <w:color w:val="000000"/>
                <w:sz w:val="20"/>
                <w:szCs w:val="20"/>
              </w:rPr>
              <w:t xml:space="preserve">Element robót 1.2                         </w:t>
            </w:r>
            <w:r w:rsidRPr="00A50680">
              <w:rPr>
                <w:rFonts w:ascii="Lato" w:eastAsia="Calibri" w:hAnsi="Lato" w:cs="Times-Roman"/>
                <w:b/>
                <w:bCs/>
                <w:sz w:val="20"/>
                <w:szCs w:val="20"/>
                <w:lang w:eastAsia="en-US"/>
              </w:rPr>
              <w:t>Roboty remontowe naprawcze kładki oraz zamknięcia jazu</w:t>
            </w:r>
          </w:p>
          <w:p w14:paraId="34869EB6" w14:textId="77777777" w:rsidR="008D39FA" w:rsidRDefault="008D39FA">
            <w:pPr>
              <w:spacing w:after="160" w:line="259" w:lineRule="auto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4903DEC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</w:tr>
      <w:tr w:rsidR="008D39FA" w:rsidRPr="00A50680" w14:paraId="1DE9E7C4" w14:textId="7FB572F5" w:rsidTr="00A44E6A">
        <w:trPr>
          <w:trHeight w:val="288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D0F23E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4702" w14:textId="75F74468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 xml:space="preserve">Wbijanie pali żelbetowych z terenu lub rusztowań na głębokość do 5 m, grunt III kategorii. Wbicie pali stalowych fi 300 </w:t>
            </w: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lastRenderedPageBreak/>
              <w:t>mm/12 mm o dług. do 6 m w ilości 4 szt. - służących jako podstawa pod nowy pomost roboczy przy przy jazie oraz dojście do prawego wału rzeki Karwianki.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98C91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szt. pala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7DF3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56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155D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55920FC1" w14:textId="19350F0E" w:rsidTr="00A44E6A">
        <w:trPr>
          <w:trHeight w:val="9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16D0DF1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F2C4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Przebicie otworów o grubości 20 cm w elementach z betonu żwirowego o powierzchni 0,05 m2 do 0,10 m2 wykonanie wnęk w przyczółkach betonowych jazu celem osadzenia</w:t>
            </w:r>
          </w:p>
          <w:p w14:paraId="7D981BFF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belki typu HEB służącej jako podpora pod konstrukcję kładki.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6FAD3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Arial" w:hAnsi="Arial" w:cs="Arial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14DC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2B8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524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6839E45B" w14:textId="17342E55" w:rsidTr="00A44E6A">
        <w:trPr>
          <w:trHeight w:val="175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F7342F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D5CD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Transport elementów na odległość do 3 km, załadunek lub wyładunek elementów o masie 1 sztuki do 1.0 t. Dowóz belek nośnych typ HEB 300 mm o dług. 2 m, do ułożenia na fundamencie palowym w ilości 2 szt.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F9F38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B558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B671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2AC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126EFB35" w14:textId="7F223728" w:rsidTr="00A44E6A">
        <w:trPr>
          <w:trHeight w:val="188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FFA6CC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1.2.4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BEC9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Transport elementów na odległość do 3 km, załadunek lub wyładunek elementów o masie 1 sztuki 1,0-2,0 t. Dowóż belek nośnych typ HEB 200 mm o dług. do 12 m, do ułożenia na fundamencie palowym w ilości 3 szt.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BB0B8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5D9BD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292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EA9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0E9320C6" w14:textId="1CE3733D" w:rsidTr="00A44E6A">
        <w:trPr>
          <w:trHeight w:val="150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A7E80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1.2.5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F212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Montaż konstrukcji podparć, zawieszeń i osłon o masie elementu do 250 kg. Montaż konstrukcji stalowych podporowych z belek HEB służących jako podpory pod konstrukcję nawierzchni kładki roboczej.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C85D3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C645D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DC1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BE2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32B85A4D" w14:textId="2C4EE65C" w:rsidTr="00A44E6A">
        <w:trPr>
          <w:trHeight w:val="269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D5D0F5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1.2.6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33D2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Spawanie pomostów ręczne z zastosowaniem spawarki elektrycznej. Spawanie konstrukcji pomostu wraz z elementami ceowników i dwuteowników jako gotowe otwory do zamontowania elementów krat pomostowych.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D6DC3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A735C" w14:textId="478E2B29" w:rsidR="008D39FA" w:rsidRPr="00A50680" w:rsidRDefault="006B79BD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4,0</w:t>
            </w:r>
            <w:r w:rsidR="008D39FA"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2768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1F93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5450B148" w14:textId="260F28A6" w:rsidTr="00A44E6A">
        <w:trPr>
          <w:trHeight w:val="262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56D198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1.2.7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D2CC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 xml:space="preserve">Montaż konstrukcji kładek dla pieszych. Zamontowanie krat pomostowych na kładce roboczej o powierzchni ogólnej </w:t>
            </w: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br/>
              <w:t>10 m x 2 m = 20 m2 z elementów o wymiarach 100 cm x 50 cm x 5 cm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93DDF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6F7E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273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288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28523DC9" w14:textId="04547E83" w:rsidTr="00A44E6A">
        <w:trPr>
          <w:trHeight w:val="50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ADEDA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1.2.8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CC47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Wykonanie i założenie szandorów, grubość szandorów po ostruganiu 96 mm. Demontaż starych uszkodzonych szandorów wraz z wykonaniem i założeniem nowych szandorów – 2 sz. o wymiarach 2,05 m x 1,25 m x 0,1 m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B7924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3FA33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44A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275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1BEF19B5" w14:textId="29E2C984" w:rsidTr="00A44E6A">
        <w:trPr>
          <w:trHeight w:val="400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61917E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1.2.9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9CD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Wykonanie i założenie szandorów, szt. okucia dla szandorów ponad 71 mm. Wykonanie nowych okuć do szandorów.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AEFD1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16B52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654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A71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25FC595C" w14:textId="3C74D98C" w:rsidTr="00A44E6A">
        <w:trPr>
          <w:trHeight w:val="354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EBA046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1.2.10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A8FE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Malowanie ochronne farbami poliwinylowymi elementów metalowych o powierzchni ponad</w:t>
            </w:r>
          </w:p>
          <w:p w14:paraId="0BA70213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0,5 m2, dodatkowa warstwa emalii. Oczyszczenie oraz malowanie elementów stalowych konstrukcji jazu.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0758A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1295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8F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94B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4DF6111F" w14:textId="5E5ED409" w:rsidTr="00A44E6A">
        <w:trPr>
          <w:trHeight w:val="388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CFCD4F8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1.2.11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DD67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Malowanie mlekiem wapiennym tynków rapowanych, betonu, cegły i drewna, dwukrotne. Oczyszczenie oraz malowanie</w:t>
            </w:r>
          </w:p>
          <w:p w14:paraId="12B1B39A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lastRenderedPageBreak/>
              <w:t>elementów betonowych jazu.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43E61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m²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F2E0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88AF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547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7B4B99FA" w14:textId="1AB1BB73" w:rsidTr="00A44E6A">
        <w:trPr>
          <w:trHeight w:val="300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3FBA3C8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1.2.12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178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Zbrojenie konstrukcji betonowych, płyty fundamentowe, stropy, filary, ściany pionowe lub pochyłe, przyczółki jazów, mury oporowe, głowy śluz, słupy i pojedyncze belki, średnica zbrojenia 10-14 mm. Wykonanie zbrojenia przy</w:t>
            </w:r>
          </w:p>
          <w:p w14:paraId="21D34DDC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robotach betonowych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5EAEA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F7D02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3D1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DF8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18140A3F" w14:textId="7457E65D" w:rsidTr="00EA0F66">
        <w:trPr>
          <w:trHeight w:val="413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5F0D6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1.2.13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BD7D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Wbijanie ścianek szczelnych stalowych z terenu lub rusztowań na głębokość do 6 m, grunt III kategorii. Ściankę szczelną należy wykonać z grodzic stalowych profil GU6N o długości 2 * 1 m w obrębie wbitych podpór z pali pod konstrukcję kładki.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033543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 ścianki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EFE71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86F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97D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6F4F32EF" w14:textId="2CF1214D" w:rsidTr="00EA0F66">
        <w:trPr>
          <w:trHeight w:val="563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3D9DA8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1.2.14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397C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Montaż konstrukcji kładek dla pieszych. Wykonanie barierek ochronnych pomostu roboczego z rur stalowych oraz kształtowników stalowych fi min. 50 mm na długości 12 m wysokości 1,2 m wraz z malowaniem.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3E09F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0F9E2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19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44B7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50680" w:rsidRPr="00A50680" w14:paraId="61FCDA7F" w14:textId="77777777" w:rsidTr="00EA0F66">
        <w:trPr>
          <w:trHeight w:val="325"/>
        </w:trPr>
        <w:tc>
          <w:tcPr>
            <w:tcW w:w="9906" w:type="dxa"/>
            <w:gridSpan w:val="9"/>
            <w:shd w:val="clear" w:color="auto" w:fill="F2F2F2"/>
            <w:noWrap/>
          </w:tcPr>
          <w:p w14:paraId="4C61E0E0" w14:textId="77777777" w:rsidR="00A50680" w:rsidRPr="00A50680" w:rsidRDefault="00A50680" w:rsidP="00A50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50680">
              <w:rPr>
                <w:rFonts w:ascii="Lato" w:hAnsi="Lato"/>
                <w:b/>
                <w:bCs/>
                <w:snapToGrid w:val="0"/>
                <w:color w:val="000000"/>
                <w:sz w:val="20"/>
                <w:szCs w:val="20"/>
              </w:rPr>
              <w:t xml:space="preserve">Element robót 1.3                        </w:t>
            </w:r>
            <w:r w:rsidRPr="00A50680">
              <w:rPr>
                <w:rFonts w:ascii="Lato" w:eastAsia="Calibri" w:hAnsi="Lato" w:cs="Times-Roman"/>
                <w:b/>
                <w:bCs/>
                <w:color w:val="000000"/>
                <w:sz w:val="20"/>
                <w:szCs w:val="20"/>
                <w:lang w:eastAsia="en-US"/>
              </w:rPr>
              <w:t>Roboty wykończeniowe i porządkowe.</w:t>
            </w:r>
          </w:p>
        </w:tc>
      </w:tr>
      <w:tr w:rsidR="008D39FA" w:rsidRPr="00A50680" w14:paraId="15EF747A" w14:textId="4B17A80C" w:rsidTr="00EA0F66">
        <w:trPr>
          <w:trHeight w:val="513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57344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87D17C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1.3.1</w:t>
            </w:r>
          </w:p>
          <w:p w14:paraId="7205150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CBEA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Wykopy oraz przekopy wykonywane koparkami podsiębiernymi o pojemności łyżki 0,25 m3, na odkład, grunt kategorii III. Wykop nadmiaru gruntu z dna rzeki wraz ze złożeniem gruntu na skarpie odpowietrznej wału wraz z ręcznym i mechanicznym wyrównaniem i rozplantowaniem wydobytego urobku.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BE900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Arial" w:hAnsi="Arial" w:cs="Arial"/>
                <w:color w:val="000000"/>
                <w:sz w:val="20"/>
                <w:szCs w:val="20"/>
              </w:rPr>
              <w:t>³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7082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320,00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E76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BC5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50680" w:rsidRPr="00A50680" w14:paraId="206987C6" w14:textId="77777777" w:rsidTr="00EA0F66">
        <w:trPr>
          <w:trHeight w:val="563"/>
        </w:trPr>
        <w:tc>
          <w:tcPr>
            <w:tcW w:w="99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E543B09" w14:textId="77777777" w:rsidR="00A50680" w:rsidRPr="00A50680" w:rsidRDefault="00A50680" w:rsidP="00A50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Zadanie nr 2 – Kanał Łabędzki – zastawka w km 1+600</w:t>
            </w:r>
          </w:p>
        </w:tc>
      </w:tr>
      <w:tr w:rsidR="00A50680" w:rsidRPr="00A50680" w14:paraId="5AA91C4A" w14:textId="77777777" w:rsidTr="00EA0F66">
        <w:trPr>
          <w:trHeight w:val="363"/>
        </w:trPr>
        <w:tc>
          <w:tcPr>
            <w:tcW w:w="9906" w:type="dxa"/>
            <w:gridSpan w:val="9"/>
            <w:shd w:val="clear" w:color="auto" w:fill="F2F2F2"/>
            <w:noWrap/>
          </w:tcPr>
          <w:p w14:paraId="0B8A7B4E" w14:textId="77777777" w:rsidR="00A50680" w:rsidRPr="00A50680" w:rsidRDefault="00A50680" w:rsidP="00A50680">
            <w:pPr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A50680">
              <w:rPr>
                <w:rFonts w:ascii="Lato" w:hAnsi="Lato"/>
                <w:b/>
                <w:bCs/>
                <w:snapToGrid w:val="0"/>
                <w:color w:val="000000"/>
                <w:sz w:val="18"/>
                <w:szCs w:val="18"/>
              </w:rPr>
              <w:t xml:space="preserve">Element robót 2.1                              </w:t>
            </w:r>
            <w:r w:rsidRPr="00A50680">
              <w:rPr>
                <w:rFonts w:ascii="Lato" w:eastAsia="Calibri" w:hAnsi="Lato" w:cs="Times-Roman"/>
                <w:b/>
                <w:bCs/>
                <w:sz w:val="18"/>
                <w:szCs w:val="18"/>
                <w:lang w:eastAsia="en-US"/>
              </w:rPr>
              <w:t>Roboty przygotowawcze - rozbiórka uszkodzonych elementów budowli</w:t>
            </w:r>
          </w:p>
        </w:tc>
      </w:tr>
      <w:tr w:rsidR="008D39FA" w:rsidRPr="00A50680" w14:paraId="22A1DE1C" w14:textId="718FF128" w:rsidTr="00A44E6A">
        <w:trPr>
          <w:trHeight w:val="212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4AF26E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E733564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FBB5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Różne konstrukcje drewniane, konstrukcje bez</w:t>
            </w:r>
          </w:p>
          <w:p w14:paraId="17443735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wyrębów, z krawędziaków. Rozbiórka istniejącej uszkodzonej zastawki drewnianej.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06A7A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Arial" w:hAnsi="Arial" w:cs="Arial"/>
                <w:color w:val="000000"/>
                <w:sz w:val="20"/>
                <w:szCs w:val="20"/>
              </w:rPr>
              <w:t>³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B4CE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3BF5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831E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5B752799" w14:textId="30F1D51C" w:rsidTr="00A44E6A">
        <w:trPr>
          <w:trHeight w:val="263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D2A7BF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DD35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Rozbiórka elementów konstrukcji betonowych niezbrojonych o grubości ponad 15 cm. Rozbiórka pozostałości betonowych związanych z uszkodzoną zastawką.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FF21E2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Arial" w:hAnsi="Arial" w:cs="Arial"/>
                <w:color w:val="000000"/>
                <w:sz w:val="20"/>
                <w:szCs w:val="20"/>
              </w:rPr>
              <w:t>³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3969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0,960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237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D29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5A9C5BDE" w14:textId="59A5BBFC" w:rsidTr="00EA0F66">
        <w:trPr>
          <w:trHeight w:val="238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87D0561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4602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Wywiezienie gruzu z terenu rozbiórki przy ręcznym załadowaniu i wyładowaniu, transport gruzu pojazdami samochodowymi na odległość 1 km, ciągnikiem kołowym z przyczepą. Wywiezienie elementów drewnianych pozostałych po usunięciu zastawki oraz gruzu z</w:t>
            </w:r>
          </w:p>
          <w:p w14:paraId="2F719B03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rozbiórek elementów uszkodzonej zastawki oraz elementów betonowych na składowisko gruzu na koszt wykonawcy.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54853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Arial" w:hAnsi="Arial" w:cs="Arial"/>
                <w:color w:val="000000"/>
                <w:sz w:val="20"/>
                <w:szCs w:val="20"/>
              </w:rPr>
              <w:t>³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7D252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5,960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5713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A2DD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50680" w:rsidRPr="00A50680" w14:paraId="2AEDE7B1" w14:textId="77777777" w:rsidTr="00EA0F66">
        <w:trPr>
          <w:trHeight w:val="300"/>
        </w:trPr>
        <w:tc>
          <w:tcPr>
            <w:tcW w:w="9906" w:type="dxa"/>
            <w:gridSpan w:val="9"/>
            <w:shd w:val="clear" w:color="auto" w:fill="F2F2F2"/>
            <w:noWrap/>
          </w:tcPr>
          <w:p w14:paraId="3B7D49D0" w14:textId="77777777" w:rsidR="00A50680" w:rsidRPr="00A50680" w:rsidRDefault="00A50680" w:rsidP="00A50680">
            <w:pPr>
              <w:rPr>
                <w:rFonts w:ascii="Lato" w:eastAsia="Calibri" w:hAnsi="Lato" w:cs="Times-Roman"/>
                <w:b/>
                <w:bCs/>
                <w:sz w:val="20"/>
                <w:szCs w:val="20"/>
                <w:lang w:eastAsia="en-US"/>
              </w:rPr>
            </w:pPr>
            <w:r w:rsidRPr="00A50680">
              <w:rPr>
                <w:rFonts w:ascii="Lato" w:hAnsi="Lato"/>
                <w:b/>
                <w:bCs/>
                <w:snapToGrid w:val="0"/>
                <w:color w:val="000000"/>
                <w:sz w:val="20"/>
                <w:szCs w:val="20"/>
              </w:rPr>
              <w:t xml:space="preserve">Element robót 2.2                        </w:t>
            </w:r>
            <w:r w:rsidRPr="00A50680">
              <w:rPr>
                <w:rFonts w:ascii="Lato" w:eastAsia="Calibri" w:hAnsi="Lato" w:cs="Times-Roman"/>
                <w:b/>
                <w:bCs/>
                <w:sz w:val="20"/>
                <w:szCs w:val="20"/>
                <w:lang w:eastAsia="en-US"/>
              </w:rPr>
              <w:t>Roboty remontowe związane z wykonaniem ścianki szczelnej</w:t>
            </w:r>
          </w:p>
          <w:p w14:paraId="50857532" w14:textId="77777777" w:rsidR="00A50680" w:rsidRPr="00A50680" w:rsidRDefault="00A50680" w:rsidP="00A50680">
            <w:pPr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D39FA" w:rsidRPr="00A50680" w14:paraId="55311875" w14:textId="74F7FF18" w:rsidTr="00EA0F66">
        <w:trPr>
          <w:trHeight w:val="262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3DE33B1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A85C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Transport elementów na odległość do 3 km, załadunek lub wyładunek elementów o masie 1 sztuki 1,0-2,0 t.</w:t>
            </w:r>
          </w:p>
          <w:p w14:paraId="2A96C3D7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lastRenderedPageBreak/>
              <w:t>UWAGA - do miejsca wykonywania robót brak jest drogi dojazdowej – transport wyłącznie po trasie łąki oraz dróg łąkowych – dowóz ścianki szczelnej.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E3D0AA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t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077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9C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30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D39FA" w:rsidRPr="00A50680" w14:paraId="00C460F0" w14:textId="70F6AB04" w:rsidTr="00EA0F66">
        <w:trPr>
          <w:trHeight w:val="246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784165F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E492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Wbijanie ścianek szczelnych stalowych z terenu lub rusztowań na głębokość do 6 m, grunt III kategorii. Ściankę szczelną należy wykonać z grodzic stalowych profil GU6N o długości 6 m wcinając po około2 m w głąb skarpy kanału. Po wykonaniu ścianki wyciąć okno o szerokości 1,5 m do rzędnej dna dla zamontowania prowadnic na szandory oraz założenie szandorów.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7AAD7D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 ścianki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E5A8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5391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BF6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50680" w:rsidRPr="00A50680" w14:paraId="4E8ADA67" w14:textId="77777777" w:rsidTr="00EA0F66">
        <w:trPr>
          <w:trHeight w:val="312"/>
        </w:trPr>
        <w:tc>
          <w:tcPr>
            <w:tcW w:w="9906" w:type="dxa"/>
            <w:gridSpan w:val="9"/>
            <w:shd w:val="clear" w:color="auto" w:fill="F2F2F2"/>
            <w:noWrap/>
            <w:vAlign w:val="center"/>
          </w:tcPr>
          <w:p w14:paraId="08C793E2" w14:textId="77777777" w:rsidR="00A50680" w:rsidRPr="00A50680" w:rsidRDefault="00A50680" w:rsidP="00A50680">
            <w:pPr>
              <w:rPr>
                <w:rFonts w:ascii="Lato" w:eastAsia="Calibri" w:hAnsi="Lato" w:cs="Times-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50680">
              <w:rPr>
                <w:rFonts w:ascii="Lato" w:hAnsi="Lato"/>
                <w:b/>
                <w:bCs/>
                <w:snapToGrid w:val="0"/>
                <w:color w:val="000000"/>
                <w:sz w:val="20"/>
                <w:szCs w:val="20"/>
              </w:rPr>
              <w:t xml:space="preserve">Element robót 2.3                        </w:t>
            </w:r>
            <w:r w:rsidRPr="00A50680">
              <w:rPr>
                <w:rFonts w:ascii="Lato" w:eastAsia="Calibri" w:hAnsi="Lato" w:cs="Times-Roman"/>
                <w:b/>
                <w:bCs/>
                <w:color w:val="000000"/>
                <w:sz w:val="20"/>
                <w:szCs w:val="20"/>
                <w:lang w:eastAsia="en-US"/>
              </w:rPr>
              <w:t>Roboty wykończeniowe i porządkowe</w:t>
            </w:r>
          </w:p>
          <w:p w14:paraId="6B80FD85" w14:textId="77777777" w:rsidR="00A50680" w:rsidRPr="00A50680" w:rsidRDefault="00A50680" w:rsidP="00A50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39FA" w:rsidRPr="00A50680" w14:paraId="2FAF9587" w14:textId="4240AD4D" w:rsidTr="00EA0F66">
        <w:trPr>
          <w:trHeight w:val="376"/>
        </w:trPr>
        <w:tc>
          <w:tcPr>
            <w:tcW w:w="723" w:type="dxa"/>
            <w:tcBorders>
              <w:top w:val="single" w:sz="4" w:space="0" w:color="auto"/>
            </w:tcBorders>
            <w:noWrap/>
            <w:vAlign w:val="center"/>
          </w:tcPr>
          <w:p w14:paraId="3FE9860C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2.3.1</w:t>
            </w:r>
          </w:p>
        </w:tc>
        <w:tc>
          <w:tcPr>
            <w:tcW w:w="37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FF9DF4" w14:textId="77777777" w:rsidR="008D39FA" w:rsidRPr="00A50680" w:rsidRDefault="008D39FA" w:rsidP="00A50680">
            <w:pPr>
              <w:jc w:val="both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50680">
              <w:rPr>
                <w:rFonts w:ascii="Lato" w:hAnsi="Lato" w:cs="Calibri"/>
                <w:color w:val="000000"/>
                <w:sz w:val="20"/>
                <w:szCs w:val="20"/>
              </w:rPr>
              <w:t>Wykopy oraz przekopy wykonywane koparkami podsiębiernymi o pojemności łyżki 0,25 m3, na odkład, grunt kategorii III. Wykop nadmiaru gruntu z dna  kanału powyżej wykonanej ścianki szczelnej wraz z rozplantowaniem wydobytego urobku oraz uporządkowanie terenu po robotach.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B512B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A50680">
              <w:rPr>
                <w:rFonts w:ascii="Arial" w:hAnsi="Arial" w:cs="Arial"/>
                <w:color w:val="000000"/>
                <w:sz w:val="20"/>
                <w:szCs w:val="20"/>
              </w:rPr>
              <w:t>³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58296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0680">
              <w:rPr>
                <w:rFonts w:ascii="Calibri" w:hAnsi="Calibri" w:cs="Calibri"/>
                <w:color w:val="000000"/>
                <w:sz w:val="20"/>
                <w:szCs w:val="20"/>
              </w:rPr>
              <w:t>240,000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DE50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2A01" w14:textId="77777777" w:rsidR="008D39FA" w:rsidRPr="00A50680" w:rsidRDefault="008D39FA" w:rsidP="00A50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bookmarkEnd w:id="1"/>
    </w:tbl>
    <w:p w14:paraId="6AE9E538" w14:textId="77777777" w:rsidR="00A87A05" w:rsidRDefault="00A87A05" w:rsidP="00EA0F66">
      <w:pPr>
        <w:rPr>
          <w:rFonts w:ascii="Lato" w:eastAsiaTheme="minorEastAsia" w:hAnsi="Lato"/>
          <w:b/>
          <w:sz w:val="28"/>
          <w:szCs w:val="28"/>
        </w:rPr>
      </w:pPr>
    </w:p>
    <w:tbl>
      <w:tblPr>
        <w:tblStyle w:val="Tabela-Siatka"/>
        <w:tblpPr w:leftFromText="141" w:rightFromText="141" w:vertAnchor="text" w:horzAnchor="margin" w:tblpY="3"/>
        <w:tblW w:w="9889" w:type="dxa"/>
        <w:tblLook w:val="04A0" w:firstRow="1" w:lastRow="0" w:firstColumn="1" w:lastColumn="0" w:noHBand="0" w:noVBand="1"/>
      </w:tblPr>
      <w:tblGrid>
        <w:gridCol w:w="8046"/>
        <w:gridCol w:w="1843"/>
      </w:tblGrid>
      <w:tr w:rsidR="007D339B" w:rsidRPr="009E786A" w14:paraId="0DACD57F" w14:textId="77777777" w:rsidTr="00EA0F66">
        <w:tc>
          <w:tcPr>
            <w:tcW w:w="8046" w:type="dxa"/>
            <w:shd w:val="clear" w:color="auto" w:fill="F2F2F2" w:themeFill="background1" w:themeFillShade="F2"/>
          </w:tcPr>
          <w:p w14:paraId="627ED803" w14:textId="77777777" w:rsidR="007D339B" w:rsidRPr="009E786A" w:rsidRDefault="007D339B" w:rsidP="007D339B">
            <w:pPr>
              <w:spacing w:line="276" w:lineRule="auto"/>
              <w:jc w:val="center"/>
              <w:rPr>
                <w:rFonts w:ascii="Lato" w:eastAsia="Calibri" w:hAnsi="Lato"/>
                <w:b/>
                <w:sz w:val="24"/>
                <w:szCs w:val="24"/>
              </w:rPr>
            </w:pPr>
            <w:r w:rsidRPr="009E786A">
              <w:rPr>
                <w:rFonts w:ascii="Lato" w:eastAsia="Calibri" w:hAnsi="Lato"/>
                <w:b/>
                <w:sz w:val="24"/>
                <w:szCs w:val="24"/>
              </w:rPr>
              <w:t>Razem (netto):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731D45D" w14:textId="77777777" w:rsidR="007D339B" w:rsidRPr="009E786A" w:rsidRDefault="007D339B" w:rsidP="007D339B">
            <w:pPr>
              <w:spacing w:line="276" w:lineRule="auto"/>
              <w:jc w:val="center"/>
              <w:rPr>
                <w:rFonts w:ascii="Lato" w:eastAsia="Calibri" w:hAnsi="Lato"/>
                <w:b/>
                <w:sz w:val="24"/>
                <w:szCs w:val="24"/>
              </w:rPr>
            </w:pPr>
          </w:p>
        </w:tc>
      </w:tr>
      <w:tr w:rsidR="007D339B" w:rsidRPr="009E786A" w14:paraId="705F2503" w14:textId="77777777" w:rsidTr="00EA0F66">
        <w:tc>
          <w:tcPr>
            <w:tcW w:w="8046" w:type="dxa"/>
            <w:shd w:val="clear" w:color="auto" w:fill="D9D9D9" w:themeFill="background1" w:themeFillShade="D9"/>
          </w:tcPr>
          <w:p w14:paraId="3A871738" w14:textId="77777777" w:rsidR="007D339B" w:rsidRPr="009E786A" w:rsidRDefault="007D339B" w:rsidP="007D339B">
            <w:pPr>
              <w:spacing w:line="276" w:lineRule="auto"/>
              <w:jc w:val="center"/>
              <w:rPr>
                <w:rFonts w:ascii="Lato" w:eastAsia="Calibri" w:hAnsi="Lato"/>
                <w:sz w:val="24"/>
                <w:szCs w:val="24"/>
              </w:rPr>
            </w:pPr>
            <w:r w:rsidRPr="009E786A">
              <w:rPr>
                <w:rFonts w:ascii="Lato" w:eastAsia="Calibri" w:hAnsi="Lato"/>
                <w:sz w:val="24"/>
                <w:szCs w:val="24"/>
              </w:rPr>
              <w:t>VAT 23%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B928E04" w14:textId="77777777" w:rsidR="007D339B" w:rsidRPr="009E786A" w:rsidRDefault="007D339B" w:rsidP="007D339B">
            <w:pPr>
              <w:spacing w:line="276" w:lineRule="auto"/>
              <w:jc w:val="center"/>
              <w:rPr>
                <w:rFonts w:ascii="Lato" w:eastAsia="Calibri" w:hAnsi="Lato"/>
                <w:sz w:val="24"/>
                <w:szCs w:val="24"/>
              </w:rPr>
            </w:pPr>
          </w:p>
        </w:tc>
      </w:tr>
      <w:tr w:rsidR="007D339B" w:rsidRPr="009E786A" w14:paraId="26B136DA" w14:textId="77777777" w:rsidTr="00EA0F66">
        <w:tc>
          <w:tcPr>
            <w:tcW w:w="8046" w:type="dxa"/>
            <w:shd w:val="clear" w:color="auto" w:fill="D9D9D9" w:themeFill="background1" w:themeFillShade="D9"/>
          </w:tcPr>
          <w:p w14:paraId="0D1BE425" w14:textId="77777777" w:rsidR="007D339B" w:rsidRPr="009E786A" w:rsidRDefault="007D339B" w:rsidP="007D339B">
            <w:pPr>
              <w:spacing w:line="276" w:lineRule="auto"/>
              <w:jc w:val="center"/>
              <w:rPr>
                <w:rFonts w:ascii="Lato" w:eastAsia="Calibri" w:hAnsi="Lato"/>
                <w:b/>
                <w:sz w:val="24"/>
                <w:szCs w:val="24"/>
              </w:rPr>
            </w:pPr>
            <w:r w:rsidRPr="009E786A">
              <w:rPr>
                <w:rFonts w:ascii="Lato" w:eastAsia="Calibri" w:hAnsi="Lato"/>
                <w:b/>
                <w:sz w:val="24"/>
                <w:szCs w:val="24"/>
              </w:rPr>
              <w:t xml:space="preserve">Łącznie (brutto):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20C2341" w14:textId="77777777" w:rsidR="007D339B" w:rsidRPr="009E786A" w:rsidRDefault="007D339B" w:rsidP="007D339B">
            <w:pPr>
              <w:spacing w:line="276" w:lineRule="auto"/>
              <w:jc w:val="center"/>
              <w:rPr>
                <w:rFonts w:ascii="Lato" w:eastAsia="Calibri" w:hAnsi="Lato"/>
                <w:b/>
                <w:sz w:val="24"/>
                <w:szCs w:val="24"/>
              </w:rPr>
            </w:pPr>
          </w:p>
        </w:tc>
      </w:tr>
    </w:tbl>
    <w:p w14:paraId="19389066" w14:textId="77777777" w:rsidR="00A87A05" w:rsidRDefault="00A87A05" w:rsidP="00402725">
      <w:pPr>
        <w:jc w:val="center"/>
        <w:rPr>
          <w:rFonts w:ascii="Lato" w:eastAsiaTheme="minorEastAsia" w:hAnsi="Lato"/>
          <w:b/>
          <w:sz w:val="28"/>
          <w:szCs w:val="28"/>
        </w:rPr>
      </w:pPr>
    </w:p>
    <w:p w14:paraId="1EEAC6DC" w14:textId="77777777" w:rsidR="00A87A05" w:rsidRDefault="00A87A05" w:rsidP="00402725">
      <w:pPr>
        <w:jc w:val="center"/>
        <w:rPr>
          <w:rFonts w:ascii="Lato" w:eastAsiaTheme="minorEastAsia" w:hAnsi="Lato"/>
          <w:b/>
          <w:sz w:val="28"/>
          <w:szCs w:val="28"/>
        </w:rPr>
      </w:pPr>
    </w:p>
    <w:p w14:paraId="1F3CFAFB" w14:textId="77777777" w:rsidR="002051B2" w:rsidRPr="009E786A" w:rsidRDefault="002051B2" w:rsidP="003C5A9E">
      <w:pPr>
        <w:spacing w:line="276" w:lineRule="auto"/>
        <w:jc w:val="both"/>
        <w:rPr>
          <w:rFonts w:ascii="Lato" w:hAnsi="Lato"/>
          <w:bCs/>
          <w:sz w:val="22"/>
          <w:szCs w:val="22"/>
        </w:rPr>
      </w:pPr>
    </w:p>
    <w:bookmarkEnd w:id="0"/>
    <w:p w14:paraId="12A3DF1A" w14:textId="77777777" w:rsidR="00AD0E28" w:rsidRPr="009E786A" w:rsidRDefault="00AD0E28" w:rsidP="00AD0E28">
      <w:pPr>
        <w:rPr>
          <w:rFonts w:ascii="Lato" w:hAnsi="Lato"/>
        </w:rPr>
      </w:pPr>
      <w:r w:rsidRPr="009E786A">
        <w:rPr>
          <w:rFonts w:ascii="Lato" w:hAnsi="Lato"/>
        </w:rPr>
        <w:t>Cena ofertowa brutto:…………………………. zł.</w:t>
      </w:r>
    </w:p>
    <w:p w14:paraId="33B29554" w14:textId="77777777" w:rsidR="00AD0E28" w:rsidRPr="009E786A" w:rsidRDefault="00AD0E28" w:rsidP="00AD0E28">
      <w:pPr>
        <w:rPr>
          <w:rFonts w:ascii="Lato" w:hAnsi="Lato"/>
        </w:rPr>
      </w:pPr>
    </w:p>
    <w:p w14:paraId="651789C9" w14:textId="77777777" w:rsidR="00AD0E28" w:rsidRPr="009E786A" w:rsidRDefault="00AD0E28" w:rsidP="00AD0E28">
      <w:pPr>
        <w:rPr>
          <w:rFonts w:ascii="Lato" w:hAnsi="Lato"/>
        </w:rPr>
      </w:pPr>
      <w:r w:rsidRPr="009E786A">
        <w:rPr>
          <w:rFonts w:ascii="Lato" w:hAnsi="Lato"/>
        </w:rPr>
        <w:t>Słownie złotych: ………………………………………………………………………...</w:t>
      </w:r>
    </w:p>
    <w:p w14:paraId="67789EB8" w14:textId="77777777" w:rsidR="00AD0E28" w:rsidRPr="009E786A" w:rsidRDefault="00AD0E28" w:rsidP="00AD0E28">
      <w:pPr>
        <w:rPr>
          <w:rFonts w:ascii="Lato" w:hAnsi="Lato"/>
        </w:rPr>
      </w:pPr>
    </w:p>
    <w:p w14:paraId="49B893B8" w14:textId="77777777" w:rsidR="009E786A" w:rsidRDefault="00AD0E28" w:rsidP="00AD0E28">
      <w:pPr>
        <w:rPr>
          <w:rFonts w:ascii="Lato" w:hAnsi="Lato"/>
          <w:sz w:val="20"/>
          <w:szCs w:val="20"/>
        </w:rPr>
      </w:pPr>
      <w:r w:rsidRPr="009E786A">
        <w:rPr>
          <w:rFonts w:ascii="Lato" w:hAnsi="Lato"/>
        </w:rPr>
        <w:t>Data:</w:t>
      </w:r>
      <w:r w:rsidRPr="009E786A">
        <w:rPr>
          <w:rFonts w:ascii="Lato" w:hAnsi="Lato"/>
          <w:sz w:val="20"/>
          <w:szCs w:val="20"/>
        </w:rPr>
        <w:t xml:space="preserve">…………………………………                          </w:t>
      </w:r>
      <w:r w:rsidR="00184760" w:rsidRPr="009E786A">
        <w:rPr>
          <w:rFonts w:ascii="Lato" w:hAnsi="Lato"/>
          <w:sz w:val="20"/>
          <w:szCs w:val="20"/>
        </w:rPr>
        <w:t xml:space="preserve">        </w:t>
      </w:r>
      <w:r w:rsidR="009E786A">
        <w:rPr>
          <w:rFonts w:ascii="Lato" w:hAnsi="Lato"/>
          <w:sz w:val="20"/>
          <w:szCs w:val="20"/>
        </w:rPr>
        <w:t xml:space="preserve">                        </w:t>
      </w:r>
    </w:p>
    <w:p w14:paraId="1EFC5E1B" w14:textId="77777777" w:rsidR="009E786A" w:rsidRDefault="009E786A" w:rsidP="00AD0E28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                                                                                           </w:t>
      </w:r>
    </w:p>
    <w:p w14:paraId="38C19D43" w14:textId="77777777" w:rsidR="009E786A" w:rsidRDefault="009E786A" w:rsidP="00AD0E28">
      <w:pPr>
        <w:rPr>
          <w:rFonts w:ascii="Lato" w:hAnsi="Lato"/>
          <w:sz w:val="20"/>
          <w:szCs w:val="20"/>
        </w:rPr>
      </w:pPr>
    </w:p>
    <w:p w14:paraId="6A97C96B" w14:textId="49F3B64E" w:rsidR="00AD0E28" w:rsidRPr="009E786A" w:rsidRDefault="009E786A" w:rsidP="00AD0E28">
      <w:pPr>
        <w:rPr>
          <w:rFonts w:ascii="Lato" w:hAnsi="Lato"/>
        </w:rPr>
      </w:pPr>
      <w:r>
        <w:rPr>
          <w:rFonts w:ascii="Lato" w:hAnsi="Lato"/>
          <w:sz w:val="20"/>
          <w:szCs w:val="20"/>
        </w:rPr>
        <w:t xml:space="preserve">                                                                                                           </w:t>
      </w:r>
      <w:r w:rsidR="00AD0E28" w:rsidRPr="009E786A">
        <w:rPr>
          <w:rFonts w:ascii="Lato" w:hAnsi="Lato"/>
          <w:sz w:val="20"/>
          <w:szCs w:val="20"/>
        </w:rPr>
        <w:t>…………………………………………..………</w:t>
      </w:r>
    </w:p>
    <w:p w14:paraId="0A0D720F" w14:textId="63D9A9AA" w:rsidR="000D4AB1" w:rsidRPr="009E786A" w:rsidRDefault="00AD0E28" w:rsidP="00AD0E28">
      <w:pPr>
        <w:ind w:firstLine="708"/>
        <w:rPr>
          <w:rFonts w:ascii="Lato" w:hAnsi="Lato"/>
          <w:i/>
          <w:sz w:val="20"/>
          <w:szCs w:val="20"/>
        </w:rPr>
      </w:pPr>
      <w:r w:rsidRPr="009E786A">
        <w:rPr>
          <w:rFonts w:ascii="Lato" w:hAnsi="Lato"/>
          <w:sz w:val="20"/>
          <w:szCs w:val="20"/>
        </w:rPr>
        <w:tab/>
      </w:r>
      <w:r w:rsidRPr="009E786A">
        <w:rPr>
          <w:rFonts w:ascii="Lato" w:hAnsi="Lato"/>
          <w:sz w:val="20"/>
          <w:szCs w:val="20"/>
        </w:rPr>
        <w:tab/>
      </w:r>
      <w:r w:rsidRPr="009E786A">
        <w:rPr>
          <w:rFonts w:ascii="Lato" w:hAnsi="Lato"/>
          <w:sz w:val="20"/>
          <w:szCs w:val="20"/>
        </w:rPr>
        <w:tab/>
      </w:r>
      <w:r w:rsidRPr="009E786A">
        <w:rPr>
          <w:rFonts w:ascii="Lato" w:hAnsi="Lato"/>
          <w:sz w:val="20"/>
          <w:szCs w:val="20"/>
        </w:rPr>
        <w:tab/>
      </w:r>
      <w:r w:rsidRPr="009E786A">
        <w:rPr>
          <w:rFonts w:ascii="Lato" w:hAnsi="Lato"/>
          <w:sz w:val="20"/>
          <w:szCs w:val="20"/>
        </w:rPr>
        <w:tab/>
      </w:r>
      <w:r w:rsidRPr="009E786A">
        <w:rPr>
          <w:rFonts w:ascii="Lato" w:hAnsi="Lato"/>
          <w:sz w:val="20"/>
          <w:szCs w:val="20"/>
        </w:rPr>
        <w:tab/>
        <w:t xml:space="preserve">       </w:t>
      </w:r>
      <w:r w:rsidRPr="009E786A">
        <w:rPr>
          <w:rFonts w:ascii="Lato" w:hAnsi="Lato"/>
          <w:sz w:val="20"/>
          <w:szCs w:val="20"/>
        </w:rPr>
        <w:tab/>
      </w:r>
      <w:r w:rsidRPr="009E786A">
        <w:rPr>
          <w:rFonts w:ascii="Lato" w:hAnsi="Lato"/>
          <w:i/>
          <w:sz w:val="20"/>
          <w:szCs w:val="20"/>
        </w:rPr>
        <w:t>/Pieczęć i podpis Wykonawcy/</w:t>
      </w:r>
    </w:p>
    <w:sectPr w:rsidR="000D4AB1" w:rsidRPr="009E786A" w:rsidSect="009E786A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E041" w14:textId="77777777" w:rsidR="00B40885" w:rsidRDefault="00B40885" w:rsidP="00072A18">
      <w:r>
        <w:separator/>
      </w:r>
    </w:p>
  </w:endnote>
  <w:endnote w:type="continuationSeparator" w:id="0">
    <w:p w14:paraId="50828211" w14:textId="77777777" w:rsidR="00B40885" w:rsidRDefault="00B40885" w:rsidP="0007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imes-Roman">
    <w:altName w:val="Time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813935715"/>
      <w:docPartObj>
        <w:docPartGallery w:val="Page Numbers (Bottom of Page)"/>
        <w:docPartUnique/>
      </w:docPartObj>
    </w:sdtPr>
    <w:sdtEndPr/>
    <w:sdtContent>
      <w:p w14:paraId="2E3DB560" w14:textId="45417C92" w:rsidR="000B1FD0" w:rsidRDefault="000B1FD0" w:rsidP="000B1FD0">
        <w:pPr>
          <w:pStyle w:val="Stopka"/>
          <w:jc w:val="right"/>
        </w:pPr>
        <w:r w:rsidRPr="000B1FD0">
          <w:rPr>
            <w:rFonts w:ascii="Lato" w:eastAsiaTheme="majorEastAsia" w:hAnsi="Lato" w:cstheme="majorBidi"/>
            <w:sz w:val="16"/>
            <w:szCs w:val="16"/>
          </w:rPr>
          <w:t xml:space="preserve">str. </w:t>
        </w:r>
        <w:r w:rsidRPr="000B1FD0">
          <w:rPr>
            <w:rFonts w:ascii="Lato" w:eastAsiaTheme="minorEastAsia" w:hAnsi="Lato"/>
            <w:sz w:val="16"/>
            <w:szCs w:val="16"/>
          </w:rPr>
          <w:fldChar w:fldCharType="begin"/>
        </w:r>
        <w:r w:rsidRPr="000B1FD0">
          <w:rPr>
            <w:rFonts w:ascii="Lato" w:hAnsi="Lato"/>
            <w:sz w:val="16"/>
            <w:szCs w:val="16"/>
          </w:rPr>
          <w:instrText>PAGE    \* MERGEFORMAT</w:instrText>
        </w:r>
        <w:r w:rsidRPr="000B1FD0">
          <w:rPr>
            <w:rFonts w:ascii="Lato" w:eastAsiaTheme="minorEastAsia" w:hAnsi="Lato"/>
            <w:sz w:val="16"/>
            <w:szCs w:val="16"/>
          </w:rPr>
          <w:fldChar w:fldCharType="separate"/>
        </w:r>
        <w:r w:rsidRPr="000B1FD0">
          <w:rPr>
            <w:rFonts w:ascii="Lato" w:eastAsiaTheme="majorEastAsia" w:hAnsi="Lato" w:cstheme="majorBidi"/>
            <w:sz w:val="16"/>
            <w:szCs w:val="16"/>
          </w:rPr>
          <w:t>2</w:t>
        </w:r>
        <w:r w:rsidRPr="000B1FD0">
          <w:rPr>
            <w:rFonts w:ascii="Lato" w:eastAsiaTheme="majorEastAsia" w:hAnsi="Lato" w:cstheme="majorBidi"/>
            <w:sz w:val="16"/>
            <w:szCs w:val="16"/>
          </w:rPr>
          <w:fldChar w:fldCharType="end"/>
        </w:r>
        <w:r w:rsidRPr="000B1FD0">
          <w:rPr>
            <w:rFonts w:ascii="Lato" w:eastAsiaTheme="majorEastAsia" w:hAnsi="Lato" w:cstheme="majorBidi"/>
            <w:sz w:val="16"/>
            <w:szCs w:val="16"/>
          </w:rPr>
          <w:t>/</w:t>
        </w:r>
        <w:r w:rsidR="00FA6D82">
          <w:rPr>
            <w:rFonts w:ascii="Lato" w:eastAsiaTheme="majorEastAsia" w:hAnsi="Lato" w:cstheme="majorBidi"/>
            <w:sz w:val="16"/>
            <w:szCs w:val="16"/>
          </w:rPr>
          <w:t>4</w:t>
        </w:r>
      </w:p>
    </w:sdtContent>
  </w:sdt>
  <w:p w14:paraId="12D8F758" w14:textId="77777777" w:rsidR="000B1FD0" w:rsidRDefault="000B1F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3939" w14:textId="77777777" w:rsidR="00B40885" w:rsidRDefault="00B40885" w:rsidP="00072A18">
      <w:r>
        <w:separator/>
      </w:r>
    </w:p>
  </w:footnote>
  <w:footnote w:type="continuationSeparator" w:id="0">
    <w:p w14:paraId="217E1FC8" w14:textId="77777777" w:rsidR="00B40885" w:rsidRDefault="00B40885" w:rsidP="00072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7941"/>
    <w:multiLevelType w:val="multilevel"/>
    <w:tmpl w:val="21ECE6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Zero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 w15:restartNumberingAfterBreak="0">
    <w:nsid w:val="31153C27"/>
    <w:multiLevelType w:val="hybridMultilevel"/>
    <w:tmpl w:val="C1D6B616"/>
    <w:lvl w:ilvl="0" w:tplc="F98AA6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5434CB"/>
    <w:multiLevelType w:val="hybridMultilevel"/>
    <w:tmpl w:val="E072F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7620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7133715">
    <w:abstractNumId w:val="2"/>
  </w:num>
  <w:num w:numId="3" w16cid:durableId="1127241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13F"/>
    <w:rsid w:val="000172FB"/>
    <w:rsid w:val="000275D2"/>
    <w:rsid w:val="000349EA"/>
    <w:rsid w:val="00035DEC"/>
    <w:rsid w:val="000379E7"/>
    <w:rsid w:val="00056A3F"/>
    <w:rsid w:val="00056D15"/>
    <w:rsid w:val="00066242"/>
    <w:rsid w:val="000713E9"/>
    <w:rsid w:val="000723BB"/>
    <w:rsid w:val="00072A18"/>
    <w:rsid w:val="00091B18"/>
    <w:rsid w:val="000B1435"/>
    <w:rsid w:val="000B1FD0"/>
    <w:rsid w:val="000B7635"/>
    <w:rsid w:val="000B77D6"/>
    <w:rsid w:val="000C48A3"/>
    <w:rsid w:val="000C7D7D"/>
    <w:rsid w:val="000D4AB1"/>
    <w:rsid w:val="000E4BD3"/>
    <w:rsid w:val="000E6181"/>
    <w:rsid w:val="000F7729"/>
    <w:rsid w:val="00121945"/>
    <w:rsid w:val="00134655"/>
    <w:rsid w:val="001355C4"/>
    <w:rsid w:val="00143199"/>
    <w:rsid w:val="00143EC2"/>
    <w:rsid w:val="00146464"/>
    <w:rsid w:val="00152C2F"/>
    <w:rsid w:val="001845A1"/>
    <w:rsid w:val="00184760"/>
    <w:rsid w:val="001848E7"/>
    <w:rsid w:val="00184CE9"/>
    <w:rsid w:val="00186195"/>
    <w:rsid w:val="00195742"/>
    <w:rsid w:val="001A3E41"/>
    <w:rsid w:val="001C4D8A"/>
    <w:rsid w:val="001E3D75"/>
    <w:rsid w:val="001E72EA"/>
    <w:rsid w:val="001F2C71"/>
    <w:rsid w:val="00200A73"/>
    <w:rsid w:val="00203776"/>
    <w:rsid w:val="002051B2"/>
    <w:rsid w:val="00216CEF"/>
    <w:rsid w:val="002405EF"/>
    <w:rsid w:val="0024561D"/>
    <w:rsid w:val="002476E1"/>
    <w:rsid w:val="00272750"/>
    <w:rsid w:val="00275B8F"/>
    <w:rsid w:val="002811F2"/>
    <w:rsid w:val="002A0D7A"/>
    <w:rsid w:val="002A2AB0"/>
    <w:rsid w:val="002B5AB7"/>
    <w:rsid w:val="002C0FA5"/>
    <w:rsid w:val="002C21F6"/>
    <w:rsid w:val="002C6BB2"/>
    <w:rsid w:val="002F294C"/>
    <w:rsid w:val="00306E87"/>
    <w:rsid w:val="003174D1"/>
    <w:rsid w:val="003265FD"/>
    <w:rsid w:val="003536A5"/>
    <w:rsid w:val="003714D7"/>
    <w:rsid w:val="0038268D"/>
    <w:rsid w:val="00396412"/>
    <w:rsid w:val="00396855"/>
    <w:rsid w:val="003A00AD"/>
    <w:rsid w:val="003A3364"/>
    <w:rsid w:val="003B2765"/>
    <w:rsid w:val="003B7313"/>
    <w:rsid w:val="003C5A9E"/>
    <w:rsid w:val="003D336B"/>
    <w:rsid w:val="003D4062"/>
    <w:rsid w:val="003F3467"/>
    <w:rsid w:val="003F65A3"/>
    <w:rsid w:val="003F71CA"/>
    <w:rsid w:val="00402725"/>
    <w:rsid w:val="004068CB"/>
    <w:rsid w:val="00413C8E"/>
    <w:rsid w:val="00420D4B"/>
    <w:rsid w:val="0042238B"/>
    <w:rsid w:val="00443836"/>
    <w:rsid w:val="004460CA"/>
    <w:rsid w:val="00460B3F"/>
    <w:rsid w:val="00473C13"/>
    <w:rsid w:val="004849BE"/>
    <w:rsid w:val="00486EE7"/>
    <w:rsid w:val="00487ED9"/>
    <w:rsid w:val="00491F20"/>
    <w:rsid w:val="004A09B4"/>
    <w:rsid w:val="004A1AFC"/>
    <w:rsid w:val="004B63BA"/>
    <w:rsid w:val="004F6BDD"/>
    <w:rsid w:val="005046BA"/>
    <w:rsid w:val="005235E8"/>
    <w:rsid w:val="005469A1"/>
    <w:rsid w:val="00552A7A"/>
    <w:rsid w:val="00553DA9"/>
    <w:rsid w:val="0055621C"/>
    <w:rsid w:val="005825CC"/>
    <w:rsid w:val="00597242"/>
    <w:rsid w:val="005A2AE5"/>
    <w:rsid w:val="005A6057"/>
    <w:rsid w:val="005A74CC"/>
    <w:rsid w:val="005B2A9B"/>
    <w:rsid w:val="005E1A0D"/>
    <w:rsid w:val="005F4870"/>
    <w:rsid w:val="00650815"/>
    <w:rsid w:val="0065200C"/>
    <w:rsid w:val="00666795"/>
    <w:rsid w:val="0066771F"/>
    <w:rsid w:val="00674C57"/>
    <w:rsid w:val="00675373"/>
    <w:rsid w:val="00686714"/>
    <w:rsid w:val="006A7585"/>
    <w:rsid w:val="006A791C"/>
    <w:rsid w:val="006B296F"/>
    <w:rsid w:val="006B79BD"/>
    <w:rsid w:val="006C4F94"/>
    <w:rsid w:val="006C64CB"/>
    <w:rsid w:val="006E10F7"/>
    <w:rsid w:val="006F0732"/>
    <w:rsid w:val="00701806"/>
    <w:rsid w:val="0070258E"/>
    <w:rsid w:val="0070313F"/>
    <w:rsid w:val="00705511"/>
    <w:rsid w:val="00711BD4"/>
    <w:rsid w:val="0071414C"/>
    <w:rsid w:val="007230DD"/>
    <w:rsid w:val="00725BEA"/>
    <w:rsid w:val="00731BF6"/>
    <w:rsid w:val="0075065C"/>
    <w:rsid w:val="007745C4"/>
    <w:rsid w:val="00777543"/>
    <w:rsid w:val="00792D86"/>
    <w:rsid w:val="007A1740"/>
    <w:rsid w:val="007A6B49"/>
    <w:rsid w:val="007B4A43"/>
    <w:rsid w:val="007B5683"/>
    <w:rsid w:val="007C76DA"/>
    <w:rsid w:val="007D339B"/>
    <w:rsid w:val="007D5CFA"/>
    <w:rsid w:val="00805AAF"/>
    <w:rsid w:val="008102F9"/>
    <w:rsid w:val="00813B33"/>
    <w:rsid w:val="008150D3"/>
    <w:rsid w:val="00826FA3"/>
    <w:rsid w:val="00834E4C"/>
    <w:rsid w:val="00836DC2"/>
    <w:rsid w:val="00842284"/>
    <w:rsid w:val="00857828"/>
    <w:rsid w:val="0086362A"/>
    <w:rsid w:val="00865DEC"/>
    <w:rsid w:val="00870A9C"/>
    <w:rsid w:val="00874E14"/>
    <w:rsid w:val="008A226E"/>
    <w:rsid w:val="008A7112"/>
    <w:rsid w:val="008C3C0A"/>
    <w:rsid w:val="008C5928"/>
    <w:rsid w:val="008D39FA"/>
    <w:rsid w:val="008F4836"/>
    <w:rsid w:val="00910820"/>
    <w:rsid w:val="00937C1B"/>
    <w:rsid w:val="009500AB"/>
    <w:rsid w:val="009B3B8C"/>
    <w:rsid w:val="009D068D"/>
    <w:rsid w:val="009D630B"/>
    <w:rsid w:val="009E06C2"/>
    <w:rsid w:val="009E161A"/>
    <w:rsid w:val="009E2E16"/>
    <w:rsid w:val="009E786A"/>
    <w:rsid w:val="00A3011B"/>
    <w:rsid w:val="00A32EDD"/>
    <w:rsid w:val="00A363A9"/>
    <w:rsid w:val="00A41E06"/>
    <w:rsid w:val="00A449F0"/>
    <w:rsid w:val="00A44E6A"/>
    <w:rsid w:val="00A4664C"/>
    <w:rsid w:val="00A47760"/>
    <w:rsid w:val="00A50680"/>
    <w:rsid w:val="00A61211"/>
    <w:rsid w:val="00A87A05"/>
    <w:rsid w:val="00A92084"/>
    <w:rsid w:val="00AA24D5"/>
    <w:rsid w:val="00AA5D77"/>
    <w:rsid w:val="00AB22F3"/>
    <w:rsid w:val="00AB50C2"/>
    <w:rsid w:val="00AD0E28"/>
    <w:rsid w:val="00AD1343"/>
    <w:rsid w:val="00AE6C1B"/>
    <w:rsid w:val="00AF458F"/>
    <w:rsid w:val="00B06F59"/>
    <w:rsid w:val="00B26159"/>
    <w:rsid w:val="00B40885"/>
    <w:rsid w:val="00B43BD6"/>
    <w:rsid w:val="00B74C4D"/>
    <w:rsid w:val="00B85FEA"/>
    <w:rsid w:val="00BA2B85"/>
    <w:rsid w:val="00BC4BED"/>
    <w:rsid w:val="00BD1A66"/>
    <w:rsid w:val="00BE0787"/>
    <w:rsid w:val="00C01870"/>
    <w:rsid w:val="00C06592"/>
    <w:rsid w:val="00C2031A"/>
    <w:rsid w:val="00C2509C"/>
    <w:rsid w:val="00C26674"/>
    <w:rsid w:val="00C27442"/>
    <w:rsid w:val="00C31EA9"/>
    <w:rsid w:val="00C3603C"/>
    <w:rsid w:val="00C546B8"/>
    <w:rsid w:val="00C55D10"/>
    <w:rsid w:val="00C9238D"/>
    <w:rsid w:val="00CC3B41"/>
    <w:rsid w:val="00CC7E16"/>
    <w:rsid w:val="00CE2BCD"/>
    <w:rsid w:val="00CF45B2"/>
    <w:rsid w:val="00D60FA5"/>
    <w:rsid w:val="00D62B3A"/>
    <w:rsid w:val="00D6513F"/>
    <w:rsid w:val="00D876D9"/>
    <w:rsid w:val="00D9329C"/>
    <w:rsid w:val="00D96F6E"/>
    <w:rsid w:val="00DB76B7"/>
    <w:rsid w:val="00DC5DA4"/>
    <w:rsid w:val="00DD24B7"/>
    <w:rsid w:val="00DD412E"/>
    <w:rsid w:val="00DE687C"/>
    <w:rsid w:val="00E00640"/>
    <w:rsid w:val="00E1753D"/>
    <w:rsid w:val="00E21AB5"/>
    <w:rsid w:val="00E35C44"/>
    <w:rsid w:val="00E44118"/>
    <w:rsid w:val="00E46EEC"/>
    <w:rsid w:val="00E50C37"/>
    <w:rsid w:val="00E57E2D"/>
    <w:rsid w:val="00E65B61"/>
    <w:rsid w:val="00E7263C"/>
    <w:rsid w:val="00E9034B"/>
    <w:rsid w:val="00EA0F66"/>
    <w:rsid w:val="00EA2E86"/>
    <w:rsid w:val="00EA3E95"/>
    <w:rsid w:val="00EC114D"/>
    <w:rsid w:val="00ED36AE"/>
    <w:rsid w:val="00ED3AEA"/>
    <w:rsid w:val="00EE0CAC"/>
    <w:rsid w:val="00EE7F93"/>
    <w:rsid w:val="00EF6F39"/>
    <w:rsid w:val="00F0316C"/>
    <w:rsid w:val="00F1733C"/>
    <w:rsid w:val="00F214E1"/>
    <w:rsid w:val="00F42CE3"/>
    <w:rsid w:val="00F45167"/>
    <w:rsid w:val="00F53ED7"/>
    <w:rsid w:val="00F54B87"/>
    <w:rsid w:val="00F56D7E"/>
    <w:rsid w:val="00F578F0"/>
    <w:rsid w:val="00F624C6"/>
    <w:rsid w:val="00F668D6"/>
    <w:rsid w:val="00F7476A"/>
    <w:rsid w:val="00F76021"/>
    <w:rsid w:val="00F959E4"/>
    <w:rsid w:val="00F97182"/>
    <w:rsid w:val="00FA1A6F"/>
    <w:rsid w:val="00FA6D82"/>
    <w:rsid w:val="00FA7887"/>
    <w:rsid w:val="00FC00AB"/>
    <w:rsid w:val="00FE031B"/>
    <w:rsid w:val="00FE5478"/>
    <w:rsid w:val="00FF4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62E011"/>
  <w15:docId w15:val="{6C895EB7-CB37-4E78-A31B-9C909C3C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32E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ED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3D33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2A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2A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2A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2A1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61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50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0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8854A-DE94-45FA-AC26-D8F7C261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1075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StanisławB</dc:creator>
  <cp:lastModifiedBy>Kędzierska Bernadeta (RZGW Gdańsk)</cp:lastModifiedBy>
  <cp:revision>40</cp:revision>
  <cp:lastPrinted>2026-04-09T11:34:00Z</cp:lastPrinted>
  <dcterms:created xsi:type="dcterms:W3CDTF">2026-03-03T09:50:00Z</dcterms:created>
  <dcterms:modified xsi:type="dcterms:W3CDTF">2026-05-06T09:13:00Z</dcterms:modified>
</cp:coreProperties>
</file>